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0F4A" w14:textId="2E696DD7" w:rsidR="004645C8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6500E484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142031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3842EA" w:rsidRPr="00D740AA" w14:paraId="740666D4" w14:textId="77777777" w:rsidTr="6500E484">
        <w:tc>
          <w:tcPr>
            <w:tcW w:w="2967" w:type="dxa"/>
            <w:vAlign w:val="center"/>
          </w:tcPr>
          <w:p w14:paraId="566E1D7D" w14:textId="77777777" w:rsidR="003842EA" w:rsidRPr="00D740AA" w:rsidRDefault="003842EA" w:rsidP="003842EA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1B13E5FC" w:rsidR="003842EA" w:rsidRPr="00D740A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 w:rsidRPr="0062007E">
              <w:rPr>
                <w:rFonts w:ascii="Century Gothic" w:eastAsia="Calibri" w:hAnsi="Century Gothic" w:cs="Times New Roman"/>
                <w:szCs w:val="24"/>
                <w:lang w:val="es-CO"/>
              </w:rPr>
              <w:t>DECIMO</w:t>
            </w:r>
          </w:p>
        </w:tc>
      </w:tr>
      <w:tr w:rsidR="003842EA" w:rsidRPr="00D740AA" w14:paraId="602E6D35" w14:textId="77777777" w:rsidTr="6500E484">
        <w:tc>
          <w:tcPr>
            <w:tcW w:w="2967" w:type="dxa"/>
            <w:vAlign w:val="center"/>
          </w:tcPr>
          <w:p w14:paraId="34A3C73B" w14:textId="77777777" w:rsidR="003842EA" w:rsidRPr="00D740AA" w:rsidRDefault="003842EA" w:rsidP="003842EA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4A51E21B" w:rsidR="003842EA" w:rsidRPr="00D740A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2007E">
              <w:rPr>
                <w:rFonts w:ascii="Century Gothic" w:eastAsia="Calibri" w:hAnsi="Century Gothic" w:cs="Times New Roman"/>
                <w:szCs w:val="24"/>
                <w:lang w:val="es-CO"/>
              </w:rPr>
              <w:t>FISICA</w:t>
            </w:r>
          </w:p>
        </w:tc>
      </w:tr>
      <w:tr w:rsidR="003842EA" w:rsidRPr="00D740AA" w14:paraId="76EAA62F" w14:textId="77777777" w:rsidTr="6500E484">
        <w:tc>
          <w:tcPr>
            <w:tcW w:w="2967" w:type="dxa"/>
            <w:vAlign w:val="center"/>
          </w:tcPr>
          <w:p w14:paraId="70206524" w14:textId="309510E6" w:rsidR="003842EA" w:rsidRPr="00D740AA" w:rsidRDefault="003842EA" w:rsidP="003842EA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6009425A" w:rsidR="003842EA" w:rsidRPr="00D740A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62007E">
              <w:rPr>
                <w:rFonts w:ascii="Century Gothic" w:eastAsia="Calibri" w:hAnsi="Century Gothic" w:cs="Times New Roman"/>
                <w:szCs w:val="24"/>
                <w:lang w:val="es-CO"/>
              </w:rPr>
              <w:t>LUZ DIVIA RICO SUAREZ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00D740AA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00D740AA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00D740AA">
        <w:trPr>
          <w:trHeight w:val="202"/>
        </w:trPr>
        <w:tc>
          <w:tcPr>
            <w:tcW w:w="10622" w:type="dxa"/>
            <w:gridSpan w:val="2"/>
          </w:tcPr>
          <w:p w14:paraId="0196E28F" w14:textId="32DC4D1B" w:rsidR="008C3814" w:rsidRPr="00ED4996" w:rsidRDefault="00ED4996" w:rsidP="00F17919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ED4996">
              <w:rPr>
                <w:rFonts w:ascii="Century Gothic" w:eastAsia="Calibri" w:hAnsi="Century Gothic" w:cs="Times New Roman"/>
                <w:b w:val="0"/>
                <w:bCs w:val="0"/>
                <w:szCs w:val="24"/>
              </w:rPr>
              <w:t>Reforzar los conceptos y habilidades fundamentales en los estudiantes, con el fin de garantizar una comprensión adecuada de los temas clave del plan de estudios para este grado.</w:t>
            </w:r>
          </w:p>
        </w:tc>
      </w:tr>
      <w:tr w:rsidR="008C3814" w:rsidRPr="00D740AA" w14:paraId="042BE9A3" w14:textId="77777777" w:rsidTr="00D740AA">
        <w:tc>
          <w:tcPr>
            <w:tcW w:w="10622" w:type="dxa"/>
            <w:gridSpan w:val="2"/>
            <w:shd w:val="clear" w:color="auto" w:fill="EAF1DD"/>
          </w:tcPr>
          <w:p w14:paraId="4B332554" w14:textId="77777777" w:rsidR="008C3814" w:rsidRPr="00D740A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</w:p>
        </w:tc>
      </w:tr>
      <w:tr w:rsidR="003842EA" w:rsidRPr="00D740AA" w14:paraId="2A6623D7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3842EA" w:rsidRPr="00D740AA" w:rsidRDefault="003842EA" w:rsidP="003842EA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04F0F14F" w14:textId="6271A467" w:rsidR="003842EA" w:rsidRPr="003842E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hAnsi="Century Gothic"/>
                <w:b w:val="0"/>
                <w:bCs w:val="0"/>
                <w:szCs w:val="24"/>
              </w:rPr>
              <w:t xml:space="preserve">Promover en los estudiantes una actitud crítica y autónoma hacia el aprendizaje de la Física, promoviendo valores como la curiosidad científica y la perseverancia. </w:t>
            </w:r>
          </w:p>
        </w:tc>
      </w:tr>
      <w:tr w:rsidR="003842EA" w:rsidRPr="00D740AA" w14:paraId="4FBEC9BF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3842EA" w:rsidRPr="00D740AA" w:rsidRDefault="003842EA" w:rsidP="003842EA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7727DFBA" w14:textId="396EE5E0" w:rsidR="003842EA" w:rsidRPr="003842EA" w:rsidRDefault="003842EA" w:rsidP="003842EA">
            <w:pPr>
              <w:contextualSpacing/>
              <w:rPr>
                <w:rFonts w:ascii="Century Gothic" w:eastAsia="Calibri" w:hAnsi="Century Gothic" w:cs="Arial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hAnsi="Century Gothic"/>
                <w:b w:val="0"/>
                <w:bCs w:val="0"/>
                <w:szCs w:val="24"/>
              </w:rPr>
              <w:t>Fortalecer en los estudiantes las habilidades cognitivas para entender los conceptos como las leyes del movimiento, la energía y la dinámica, mediante la aplicación de la experimentación y la resolución de problemas.</w:t>
            </w:r>
          </w:p>
        </w:tc>
      </w:tr>
      <w:tr w:rsidR="003842EA" w:rsidRPr="00D740AA" w14:paraId="57FA1FA2" w14:textId="77777777" w:rsidTr="00D740AA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3842EA" w:rsidRPr="00D740AA" w:rsidRDefault="003842EA" w:rsidP="003842EA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0FFF80BA" w14:textId="2FFCA6E8" w:rsidR="003842EA" w:rsidRPr="003842EA" w:rsidRDefault="003842EA" w:rsidP="003842EA">
            <w:pPr>
              <w:contextualSpacing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hAnsi="Century Gothic"/>
                <w:b w:val="0"/>
                <w:bCs w:val="0"/>
                <w:szCs w:val="24"/>
              </w:rPr>
              <w:t>Desarrollar en los estudiantes la capacidad de aplicar de manera práctica los conocimientos de Física a través de la experimentación, el uso de herramientas tecnológicas y la resolución de problemas. Promoviendo un aprendizaje activo.</w:t>
            </w:r>
          </w:p>
        </w:tc>
      </w:tr>
    </w:tbl>
    <w:p w14:paraId="2C640D26" w14:textId="77777777" w:rsidR="008C3814" w:rsidRPr="009A517D" w:rsidRDefault="008C3814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10622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655"/>
        <w:gridCol w:w="2656"/>
        <w:gridCol w:w="2655"/>
        <w:gridCol w:w="2656"/>
      </w:tblGrid>
      <w:tr w:rsidR="008C3814" w:rsidRPr="00C83C3A" w14:paraId="1BE4E88A" w14:textId="77777777" w:rsidTr="00D740AA">
        <w:trPr>
          <w:trHeight w:val="67"/>
        </w:trPr>
        <w:tc>
          <w:tcPr>
            <w:tcW w:w="10622" w:type="dxa"/>
            <w:gridSpan w:val="4"/>
            <w:shd w:val="clear" w:color="auto" w:fill="EAF1DD"/>
          </w:tcPr>
          <w:p w14:paraId="15593F7A" w14:textId="77777777" w:rsidR="008C3814" w:rsidRPr="00C83C3A" w:rsidRDefault="008C3814" w:rsidP="00F17919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C83C3A" w:rsidRPr="00C83C3A" w14:paraId="38FFA55D" w14:textId="77777777" w:rsidTr="00C83C3A">
        <w:trPr>
          <w:trHeight w:val="283"/>
        </w:trPr>
        <w:tc>
          <w:tcPr>
            <w:tcW w:w="2655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656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2655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656" w:type="dxa"/>
            <w:vAlign w:val="center"/>
          </w:tcPr>
          <w:p w14:paraId="0E99AFF3" w14:textId="47E4E705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RECURSOS</w:t>
            </w:r>
          </w:p>
        </w:tc>
      </w:tr>
      <w:tr w:rsidR="003842EA" w:rsidRPr="00C83C3A" w14:paraId="2A51632E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4277C171" w14:textId="71B6B021" w:rsidR="003842EA" w:rsidRPr="00C83C3A" w:rsidRDefault="003842EA" w:rsidP="003842EA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1</w:t>
            </w:r>
          </w:p>
        </w:tc>
        <w:tc>
          <w:tcPr>
            <w:tcW w:w="2656" w:type="dxa"/>
            <w:vAlign w:val="center"/>
          </w:tcPr>
          <w:p w14:paraId="29903EB1" w14:textId="32013A1D" w:rsidR="003842EA" w:rsidRPr="003842E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Comprensión conceptual.</w:t>
            </w:r>
          </w:p>
        </w:tc>
        <w:tc>
          <w:tcPr>
            <w:tcW w:w="2655" w:type="dxa"/>
            <w:vAlign w:val="center"/>
          </w:tcPr>
          <w:p w14:paraId="6F3B60C9" w14:textId="77777777" w:rsidR="003842EA" w:rsidRPr="003842EA" w:rsidRDefault="003842EA" w:rsidP="003842EA">
            <w:pPr>
              <w:jc w:val="both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Entrega de la actividad desarrollada.</w:t>
            </w:r>
          </w:p>
          <w:p w14:paraId="0744F208" w14:textId="53FCEDD6" w:rsidR="003842EA" w:rsidRPr="003842E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 xml:space="preserve">Sustentación. </w:t>
            </w:r>
          </w:p>
        </w:tc>
        <w:tc>
          <w:tcPr>
            <w:tcW w:w="2656" w:type="dxa"/>
            <w:vAlign w:val="center"/>
          </w:tcPr>
          <w:p w14:paraId="7B05D88C" w14:textId="289FEEDE" w:rsidR="003842EA" w:rsidRPr="003842E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Guía – Cronometro, cinta métrica, objeto, calculadora.</w:t>
            </w:r>
          </w:p>
        </w:tc>
      </w:tr>
      <w:tr w:rsidR="003842EA" w:rsidRPr="00C83C3A" w14:paraId="6238A4BC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0F5699FB" w14:textId="088FDA67" w:rsidR="003842EA" w:rsidRPr="00C83C3A" w:rsidRDefault="003842EA" w:rsidP="003842EA">
            <w:pPr>
              <w:snapToGrid w:val="0"/>
              <w:rPr>
                <w:rFonts w:ascii="Century Gothic" w:eastAsia="Calibri" w:hAnsi="Century Gothic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 xml:space="preserve">Actividad 2 </w:t>
            </w:r>
          </w:p>
        </w:tc>
        <w:tc>
          <w:tcPr>
            <w:tcW w:w="2656" w:type="dxa"/>
            <w:vAlign w:val="center"/>
          </w:tcPr>
          <w:p w14:paraId="637AB330" w14:textId="59B9BDD4" w:rsidR="003842EA" w:rsidRPr="003842E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Análisis gráfico</w:t>
            </w:r>
          </w:p>
        </w:tc>
        <w:tc>
          <w:tcPr>
            <w:tcW w:w="2655" w:type="dxa"/>
            <w:vAlign w:val="center"/>
          </w:tcPr>
          <w:p w14:paraId="085DE37D" w14:textId="311B63E3" w:rsidR="003842EA" w:rsidRPr="003842E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Entrega de la guía desarrollada. Sustentación.</w:t>
            </w:r>
          </w:p>
        </w:tc>
        <w:tc>
          <w:tcPr>
            <w:tcW w:w="2656" w:type="dxa"/>
            <w:vAlign w:val="center"/>
          </w:tcPr>
          <w:p w14:paraId="14ECF9D2" w14:textId="102FCB1A" w:rsidR="003842EA" w:rsidRPr="003842E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Guía – Calculadora - Simulador</w:t>
            </w:r>
          </w:p>
        </w:tc>
      </w:tr>
      <w:tr w:rsidR="003842EA" w:rsidRPr="00C83C3A" w14:paraId="6F702FC0" w14:textId="77777777" w:rsidTr="00C83C3A">
        <w:trPr>
          <w:trHeight w:val="397"/>
        </w:trPr>
        <w:tc>
          <w:tcPr>
            <w:tcW w:w="2655" w:type="dxa"/>
            <w:vAlign w:val="center"/>
          </w:tcPr>
          <w:p w14:paraId="53A708A2" w14:textId="6D382960" w:rsidR="003842EA" w:rsidRPr="00C83C3A" w:rsidRDefault="003842EA" w:rsidP="003842EA">
            <w:pPr>
              <w:snapToGrid w:val="0"/>
              <w:rPr>
                <w:rFonts w:ascii="Century Gothic" w:eastAsia="Calibri" w:hAnsi="Century Gothic"/>
                <w:szCs w:val="24"/>
              </w:rPr>
            </w:pPr>
            <w:r w:rsidRPr="00C83C3A">
              <w:rPr>
                <w:rFonts w:ascii="Century Gothic" w:eastAsia="Calibri" w:hAnsi="Century Gothic"/>
                <w:b w:val="0"/>
                <w:bCs w:val="0"/>
                <w:szCs w:val="24"/>
              </w:rPr>
              <w:t>Actividad 3</w:t>
            </w:r>
          </w:p>
        </w:tc>
        <w:tc>
          <w:tcPr>
            <w:tcW w:w="2656" w:type="dxa"/>
            <w:vAlign w:val="center"/>
          </w:tcPr>
          <w:p w14:paraId="0995D32D" w14:textId="5BD64E45" w:rsidR="003842EA" w:rsidRPr="003842E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Resolución de problemas.</w:t>
            </w:r>
          </w:p>
        </w:tc>
        <w:tc>
          <w:tcPr>
            <w:tcW w:w="2655" w:type="dxa"/>
            <w:vAlign w:val="center"/>
          </w:tcPr>
          <w:p w14:paraId="4A030971" w14:textId="67BDADA7" w:rsidR="003842EA" w:rsidRPr="003842E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Entrega de la guía desarrollada. Sustentación.</w:t>
            </w:r>
          </w:p>
        </w:tc>
        <w:tc>
          <w:tcPr>
            <w:tcW w:w="2656" w:type="dxa"/>
            <w:vAlign w:val="center"/>
          </w:tcPr>
          <w:p w14:paraId="718DFEAD" w14:textId="270A9EED" w:rsidR="003842EA" w:rsidRPr="003842EA" w:rsidRDefault="003842EA" w:rsidP="003842EA">
            <w:pPr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3842EA"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  <w:t>Guía - Calculadora</w:t>
            </w:r>
          </w:p>
        </w:tc>
      </w:tr>
    </w:tbl>
    <w:p w14:paraId="683C947F" w14:textId="77777777" w:rsidR="00A56997" w:rsidRDefault="00A56997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C83C3A" w14:paraId="2B141D8D" w14:textId="77777777" w:rsidTr="00C83C3A">
        <w:tc>
          <w:tcPr>
            <w:tcW w:w="10627" w:type="dxa"/>
            <w:shd w:val="clear" w:color="auto" w:fill="EAF1DD"/>
          </w:tcPr>
          <w:p w14:paraId="473DDB55" w14:textId="5BA040BE" w:rsidR="00D740AA" w:rsidRPr="00C83C3A" w:rsidRDefault="00D740AA" w:rsidP="00626A23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FLUJO DE A</w:t>
            </w:r>
            <w:r w:rsidR="00C83C3A"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CTIVIDADES</w:t>
            </w:r>
          </w:p>
        </w:tc>
      </w:tr>
      <w:tr w:rsidR="00D740AA" w:rsidRPr="00C83C3A" w14:paraId="788E6CE1" w14:textId="77777777" w:rsidTr="00C83C3A">
        <w:trPr>
          <w:trHeight w:val="251"/>
        </w:trPr>
        <w:tc>
          <w:tcPr>
            <w:tcW w:w="10627" w:type="dxa"/>
          </w:tcPr>
          <w:p w14:paraId="3DBE839D" w14:textId="4460A357" w:rsidR="00D740AA" w:rsidRPr="00C83C3A" w:rsidRDefault="00C83C3A" w:rsidP="00C83C3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C83C3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(Desarrollar la explicación de las actividades que permitirán evaluar el desempeño de los estudiantes).</w:t>
            </w:r>
          </w:p>
          <w:p w14:paraId="3B9B1FD0" w14:textId="77777777" w:rsidR="003842EA" w:rsidRPr="003842EA" w:rsidRDefault="003842EA" w:rsidP="003842EA">
            <w:pPr>
              <w:pStyle w:val="NormalWeb"/>
              <w:jc w:val="both"/>
              <w:rPr>
                <w:rFonts w:ascii="Century Gothic" w:hAnsi="Century Gothic"/>
                <w:b w:val="0"/>
                <w:bCs w:val="0"/>
              </w:rPr>
            </w:pPr>
            <w:r w:rsidRPr="003842EA">
              <w:rPr>
                <w:rFonts w:ascii="Century Gothic" w:eastAsia="Calibri" w:hAnsi="Century Gothic" w:cs="Arial"/>
                <w:b w:val="0"/>
                <w:bCs w:val="0"/>
              </w:rPr>
              <w:lastRenderedPageBreak/>
              <w:t>Actividad 1: El estudiante revisará los conceptos teóricos de caída libre, luego s</w:t>
            </w:r>
            <w:r w:rsidRPr="003842EA">
              <w:rPr>
                <w:rFonts w:ascii="Century Gothic" w:hAnsi="Century Gothic"/>
                <w:b w:val="0"/>
                <w:bCs w:val="0"/>
              </w:rPr>
              <w:t>oltará un objeto desde una altura determinada y medirá el tiempo que tarda en llegar al suelo. A partir de los datos recopilados, deberán calcular:</w:t>
            </w:r>
          </w:p>
          <w:p w14:paraId="492030A6" w14:textId="77777777" w:rsidR="003842EA" w:rsidRPr="003842EA" w:rsidRDefault="003842EA" w:rsidP="003842EA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val="es-CO" w:eastAsia="es-CO"/>
              </w:rPr>
            </w:pPr>
            <w:r w:rsidRPr="003842EA"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val="es-CO" w:eastAsia="es-CO"/>
              </w:rPr>
              <w:t>La velocidad final del objeto antes de tocar el suelo.</w:t>
            </w:r>
          </w:p>
          <w:p w14:paraId="72F73215" w14:textId="77777777" w:rsidR="003842EA" w:rsidRPr="003842EA" w:rsidRDefault="003842EA" w:rsidP="003842EA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val="es-CO" w:eastAsia="es-CO"/>
              </w:rPr>
            </w:pPr>
            <w:r w:rsidRPr="003842EA"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val="es-CO" w:eastAsia="es-CO"/>
              </w:rPr>
              <w:t>La altura desde la que fue soltado.</w:t>
            </w:r>
          </w:p>
          <w:p w14:paraId="10495168" w14:textId="77777777" w:rsidR="003842EA" w:rsidRPr="003842EA" w:rsidRDefault="003842EA" w:rsidP="003842EA">
            <w:pPr>
              <w:numPr>
                <w:ilvl w:val="0"/>
                <w:numId w:val="13"/>
              </w:num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val="es-CO" w:eastAsia="es-CO"/>
              </w:rPr>
            </w:pPr>
            <w:r w:rsidRPr="003842EA"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val="es-CO" w:eastAsia="es-CO"/>
              </w:rPr>
              <w:t>La aceleración durante la caída, comparándola con el valor teórico de la aceleración de la gravedad.</w:t>
            </w:r>
          </w:p>
          <w:p w14:paraId="67C4CD55" w14:textId="77777777" w:rsidR="003842EA" w:rsidRPr="003842EA" w:rsidRDefault="003842EA" w:rsidP="003842EA">
            <w:pPr>
              <w:spacing w:before="100" w:beforeAutospacing="1" w:after="100" w:afterAutospacing="1"/>
              <w:jc w:val="both"/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val="es-CO" w:eastAsia="es-CO"/>
              </w:rPr>
            </w:pPr>
            <w:r w:rsidRPr="003842EA">
              <w:rPr>
                <w:rFonts w:ascii="Century Gothic" w:eastAsia="Times New Roman" w:hAnsi="Century Gothic" w:cs="Times New Roman"/>
                <w:b w:val="0"/>
                <w:bCs w:val="0"/>
                <w:szCs w:val="24"/>
                <w:lang w:val="es-CO" w:eastAsia="es-CO"/>
              </w:rPr>
              <w:t>Finalmente resolverá preguntas como:</w:t>
            </w:r>
            <w:r w:rsidRPr="003842EA">
              <w:rPr>
                <w:rFonts w:ascii="Century Gothic" w:hAnsi="Century Gothic"/>
                <w:b w:val="0"/>
                <w:bCs w:val="0"/>
                <w:szCs w:val="24"/>
              </w:rPr>
              <w:t xml:space="preserve"> ¿Qué sucede si variamos la altura de lanzamiento? Hay algún cambio si se varía el objeto.</w:t>
            </w:r>
          </w:p>
          <w:p w14:paraId="04062BD2" w14:textId="77777777" w:rsidR="003842EA" w:rsidRPr="003842EA" w:rsidRDefault="003842EA" w:rsidP="003842EA">
            <w:pPr>
              <w:tabs>
                <w:tab w:val="left" w:pos="284"/>
              </w:tabs>
              <w:spacing w:line="259" w:lineRule="auto"/>
              <w:ind w:left="29"/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842E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 xml:space="preserve">Actividad 2: El estudiante explicará </w:t>
            </w:r>
            <w:r w:rsidRPr="003842EA">
              <w:rPr>
                <w:rFonts w:ascii="Century Gothic" w:hAnsi="Century Gothic"/>
                <w:b w:val="0"/>
                <w:bCs w:val="0"/>
                <w:szCs w:val="24"/>
              </w:rPr>
              <w:t>la relación entre energía cinética, energía potencial y energía mecánica total mediante el análisis gráfico de un objeto en caída libre. Los estudiantes analizarán cómo estas energías cambian durante el movimiento del objeto y cómo se conserva la energía mecánica total. Además, aplicará las fórmulas de energía cinética y potencial en varios puntos durante la caída para calcular los valores teóricos de las energías.</w:t>
            </w:r>
          </w:p>
          <w:p w14:paraId="10326662" w14:textId="7BCBC704" w:rsidR="00D740AA" w:rsidRPr="00C83C3A" w:rsidRDefault="003842EA" w:rsidP="003842EA">
            <w:pPr>
              <w:tabs>
                <w:tab w:val="left" w:pos="284"/>
              </w:tabs>
              <w:contextualSpacing/>
              <w:jc w:val="both"/>
              <w:rPr>
                <w:rFonts w:ascii="Century Gothic" w:eastAsia="Calibri" w:hAnsi="Century Gothic" w:cs="Arial"/>
                <w:b w:val="0"/>
                <w:bCs w:val="0"/>
                <w:szCs w:val="24"/>
              </w:rPr>
            </w:pPr>
            <w:r w:rsidRPr="003842EA">
              <w:rPr>
                <w:rFonts w:ascii="Century Gothic" w:eastAsia="Calibri" w:hAnsi="Century Gothic" w:cs="Arial"/>
                <w:b w:val="0"/>
                <w:bCs w:val="0"/>
                <w:szCs w:val="24"/>
              </w:rPr>
              <w:t>Actividad 3:  El estudiante a</w:t>
            </w:r>
            <w:r w:rsidRPr="003842EA">
              <w:rPr>
                <w:rFonts w:ascii="Century Gothic" w:hAnsi="Century Gothic"/>
                <w:b w:val="0"/>
                <w:bCs w:val="0"/>
                <w:szCs w:val="24"/>
              </w:rPr>
              <w:t>plicará las leyes de Newton para resolver problemas de equilibrio estático en sistemas de cuerpos, identificando las fuerzas involucradas y determinando las magnitudes de las mismas mediante la descomposición de fuerzas y el uso de ecuaciones matemáticas.</w:t>
            </w:r>
          </w:p>
        </w:tc>
      </w:tr>
    </w:tbl>
    <w:p w14:paraId="0E505C62" w14:textId="261049E1" w:rsidR="00D74CF6" w:rsidRPr="00C83C3A" w:rsidRDefault="00D74CF6" w:rsidP="00C83C3A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sectPr w:rsidR="00D74CF6" w:rsidRPr="00C83C3A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03E1" w14:textId="77777777" w:rsidR="008C1BA6" w:rsidRDefault="008C1BA6" w:rsidP="004645C8">
      <w:r>
        <w:separator/>
      </w:r>
    </w:p>
  </w:endnote>
  <w:endnote w:type="continuationSeparator" w:id="0">
    <w:p w14:paraId="441DB597" w14:textId="77777777" w:rsidR="008C1BA6" w:rsidRDefault="008C1BA6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F4610" w14:textId="77777777" w:rsidR="008C1BA6" w:rsidRDefault="008C1BA6" w:rsidP="004645C8">
      <w:r>
        <w:separator/>
      </w:r>
    </w:p>
  </w:footnote>
  <w:footnote w:type="continuationSeparator" w:id="0">
    <w:p w14:paraId="2ECF13CC" w14:textId="77777777" w:rsidR="008C1BA6" w:rsidRDefault="008C1BA6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60288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6131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26E6E"/>
    <w:multiLevelType w:val="multilevel"/>
    <w:tmpl w:val="624A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90667623">
    <w:abstractNumId w:val="8"/>
  </w:num>
  <w:num w:numId="2" w16cid:durableId="1191067262">
    <w:abstractNumId w:val="11"/>
  </w:num>
  <w:num w:numId="3" w16cid:durableId="531961607">
    <w:abstractNumId w:val="12"/>
  </w:num>
  <w:num w:numId="4" w16cid:durableId="1595941275">
    <w:abstractNumId w:val="2"/>
  </w:num>
  <w:num w:numId="5" w16cid:durableId="1723868616">
    <w:abstractNumId w:val="6"/>
  </w:num>
  <w:num w:numId="6" w16cid:durableId="1636596201">
    <w:abstractNumId w:val="7"/>
  </w:num>
  <w:num w:numId="7" w16cid:durableId="1379820429">
    <w:abstractNumId w:val="1"/>
  </w:num>
  <w:num w:numId="8" w16cid:durableId="411001908">
    <w:abstractNumId w:val="9"/>
  </w:num>
  <w:num w:numId="9" w16cid:durableId="15037472">
    <w:abstractNumId w:val="4"/>
  </w:num>
  <w:num w:numId="10" w16cid:durableId="464200471">
    <w:abstractNumId w:val="5"/>
  </w:num>
  <w:num w:numId="11" w16cid:durableId="1030954688">
    <w:abstractNumId w:val="3"/>
  </w:num>
  <w:num w:numId="12" w16cid:durableId="14576738">
    <w:abstractNumId w:val="10"/>
  </w:num>
  <w:num w:numId="13" w16cid:durableId="117303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126310"/>
    <w:rsid w:val="001C270F"/>
    <w:rsid w:val="003842EA"/>
    <w:rsid w:val="003E32B6"/>
    <w:rsid w:val="004114DB"/>
    <w:rsid w:val="004645C8"/>
    <w:rsid w:val="004756F4"/>
    <w:rsid w:val="00527CFA"/>
    <w:rsid w:val="00573D8D"/>
    <w:rsid w:val="005814DA"/>
    <w:rsid w:val="005B598C"/>
    <w:rsid w:val="00662E0A"/>
    <w:rsid w:val="006E30B3"/>
    <w:rsid w:val="006E4C47"/>
    <w:rsid w:val="00797503"/>
    <w:rsid w:val="008C1BA6"/>
    <w:rsid w:val="008C3814"/>
    <w:rsid w:val="008D3D61"/>
    <w:rsid w:val="0093559F"/>
    <w:rsid w:val="00A20D0D"/>
    <w:rsid w:val="00A56997"/>
    <w:rsid w:val="00A955B8"/>
    <w:rsid w:val="00B47F1D"/>
    <w:rsid w:val="00B72F0C"/>
    <w:rsid w:val="00C83C3A"/>
    <w:rsid w:val="00D740AA"/>
    <w:rsid w:val="00D74CF6"/>
    <w:rsid w:val="00D87EF7"/>
    <w:rsid w:val="00E80197"/>
    <w:rsid w:val="00ED4996"/>
    <w:rsid w:val="00F3596B"/>
    <w:rsid w:val="00F52020"/>
    <w:rsid w:val="00F95A09"/>
    <w:rsid w:val="00F979F4"/>
    <w:rsid w:val="00FC0FF1"/>
    <w:rsid w:val="6500E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400E0"/>
  <w15:chartTrackingRefBased/>
  <w15:docId w15:val="{BF7BA054-2AAE-964D-B4E8-5CFEF941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842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LUZ DIVIA RICO SUAREZ</cp:lastModifiedBy>
  <cp:revision>3</cp:revision>
  <dcterms:created xsi:type="dcterms:W3CDTF">2025-10-07T01:23:00Z</dcterms:created>
  <dcterms:modified xsi:type="dcterms:W3CDTF">2025-10-07T01:24:00Z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